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7026" w14:textId="77777777" w:rsidR="00BC5FE5" w:rsidRDefault="00B3330A">
      <w:pPr>
        <w:rPr>
          <w:rFonts w:ascii="Arial" w:hAnsi="Arial" w:cs="Arial"/>
          <w:sz w:val="24"/>
          <w:szCs w:val="24"/>
          <w:lang w:val="en-US"/>
        </w:rPr>
      </w:pPr>
      <w:r w:rsidRPr="00AA6050">
        <w:rPr>
          <w:rFonts w:ascii="Arial" w:hAnsi="Arial" w:cs="Arial"/>
          <w:sz w:val="24"/>
          <w:szCs w:val="24"/>
        </w:rPr>
        <w:fldChar w:fldCharType="begin"/>
      </w:r>
      <w:r w:rsidRPr="00AA6050">
        <w:rPr>
          <w:rFonts w:ascii="Arial" w:hAnsi="Arial" w:cs="Arial"/>
          <w:sz w:val="24"/>
          <w:szCs w:val="24"/>
        </w:rPr>
        <w:instrText xml:space="preserve"> HYPERLINK "https://your-teachers.ru/essays/travel-broadens-the-mind" </w:instrText>
      </w:r>
      <w:r w:rsidRPr="00AA6050">
        <w:rPr>
          <w:rFonts w:ascii="Arial" w:hAnsi="Arial" w:cs="Arial"/>
          <w:sz w:val="24"/>
          <w:szCs w:val="24"/>
        </w:rPr>
        <w:fldChar w:fldCharType="separate"/>
      </w:r>
      <w:proofErr w:type="spellStart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Travel</w:t>
      </w:r>
      <w:proofErr w:type="spellEnd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broadens</w:t>
      </w:r>
      <w:proofErr w:type="spellEnd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the</w:t>
      </w:r>
      <w:proofErr w:type="spellEnd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mind</w:t>
      </w:r>
      <w:proofErr w:type="spellEnd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.</w:t>
      </w:r>
      <w:r w:rsidRPr="00AA6050">
        <w:rPr>
          <w:rFonts w:ascii="Arial" w:hAnsi="Arial" w:cs="Arial"/>
          <w:sz w:val="24"/>
          <w:szCs w:val="24"/>
        </w:rPr>
        <w:fldChar w:fldCharType="end"/>
      </w:r>
      <w:r w:rsidR="00A5143D" w:rsidRPr="00AA605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5382EE9" w14:textId="77777777" w:rsidR="00CA31D3" w:rsidRPr="00AA6050" w:rsidRDefault="00CA31D3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F180A" w:rsidRPr="00AA6050" w14:paraId="63310B5A" w14:textId="15CFCC91" w:rsidTr="00C77415">
        <w:tc>
          <w:tcPr>
            <w:tcW w:w="4673" w:type="dxa"/>
          </w:tcPr>
          <w:p w14:paraId="015CE104" w14:textId="77777777" w:rsidR="002F180A" w:rsidRPr="00AA6050" w:rsidRDefault="002F180A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>По моему мнению, путешествие - отличный способ расширить свой кругозор.</w:t>
            </w:r>
          </w:p>
        </w:tc>
        <w:tc>
          <w:tcPr>
            <w:tcW w:w="4673" w:type="dxa"/>
          </w:tcPr>
          <w:p w14:paraId="5FE7A413" w14:textId="1EC55D1A" w:rsidR="002F180A" w:rsidRPr="00AA6050" w:rsidRDefault="002F1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0A" w:rsidRPr="00AA6050" w14:paraId="2D701D64" w14:textId="548E5F18" w:rsidTr="00C77415">
        <w:tc>
          <w:tcPr>
            <w:tcW w:w="4673" w:type="dxa"/>
          </w:tcPr>
          <w:p w14:paraId="2975F621" w14:textId="77777777" w:rsidR="002F180A" w:rsidRPr="00AA6050" w:rsidRDefault="002F180A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>Прежде всего, есть поговорка: «Лучше один раз увидеть что-то, чем сто раз услышать».</w:t>
            </w:r>
          </w:p>
        </w:tc>
        <w:tc>
          <w:tcPr>
            <w:tcW w:w="4673" w:type="dxa"/>
          </w:tcPr>
          <w:p w14:paraId="74E2EEA9" w14:textId="14917A47" w:rsidR="002F180A" w:rsidRPr="00AA6050" w:rsidRDefault="002F1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0A" w:rsidRPr="00AA6050" w14:paraId="204BAB15" w14:textId="40EACC85" w:rsidTr="00C77415">
        <w:tc>
          <w:tcPr>
            <w:tcW w:w="4673" w:type="dxa"/>
          </w:tcPr>
          <w:p w14:paraId="294A3E7B" w14:textId="391CA95E" w:rsidR="002F180A" w:rsidRPr="00AA6050" w:rsidRDefault="002F180A" w:rsidP="005F154D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 xml:space="preserve">Например, все, что человек видит во время своих путешествий, оставляет в 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или её </w:t>
            </w:r>
            <w:r w:rsidRPr="00AA6050">
              <w:rPr>
                <w:rFonts w:ascii="Arial" w:hAnsi="Arial" w:cs="Arial"/>
                <w:sz w:val="24"/>
                <w:szCs w:val="24"/>
              </w:rPr>
              <w:t>памяти глубокие эмоциональные впечатления и лучше их запоминает.</w:t>
            </w:r>
          </w:p>
        </w:tc>
        <w:tc>
          <w:tcPr>
            <w:tcW w:w="4673" w:type="dxa"/>
          </w:tcPr>
          <w:p w14:paraId="0AB4DF5D" w14:textId="2C0CA260" w:rsidR="002F180A" w:rsidRPr="00AA6050" w:rsidRDefault="002F180A" w:rsidP="005F15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0A" w:rsidRPr="00AA6050" w14:paraId="1972C450" w14:textId="57E9AC7B" w:rsidTr="00C77415">
        <w:tc>
          <w:tcPr>
            <w:tcW w:w="4673" w:type="dxa"/>
          </w:tcPr>
          <w:p w14:paraId="1CB2FBCE" w14:textId="77777777" w:rsidR="002F180A" w:rsidRPr="00AA6050" w:rsidRDefault="002F180A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>Во-вторых, собираясь куда-то еще, люди видят другие незнакомые места, нации и культуры.</w:t>
            </w:r>
          </w:p>
        </w:tc>
        <w:tc>
          <w:tcPr>
            <w:tcW w:w="4673" w:type="dxa"/>
          </w:tcPr>
          <w:p w14:paraId="3A8ABF47" w14:textId="7BBE19A2" w:rsidR="002F180A" w:rsidRPr="00AA6050" w:rsidRDefault="002F1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0A" w:rsidRPr="00AA6050" w14:paraId="154E0A47" w14:textId="77D8E367" w:rsidTr="00C77415">
        <w:tc>
          <w:tcPr>
            <w:tcW w:w="4673" w:type="dxa"/>
          </w:tcPr>
          <w:p w14:paraId="0F56F051" w14:textId="77777777" w:rsidR="002F180A" w:rsidRPr="00AA6050" w:rsidRDefault="002F180A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>Например, если они едут в Рим, у них нет выбора, кроме как узнать что-то о Риме и попытаться лучше понять Италию.</w:t>
            </w:r>
          </w:p>
        </w:tc>
        <w:tc>
          <w:tcPr>
            <w:tcW w:w="4673" w:type="dxa"/>
          </w:tcPr>
          <w:p w14:paraId="5698D3BD" w14:textId="46EA571C" w:rsidR="002F180A" w:rsidRPr="00AA6050" w:rsidRDefault="002F180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DECF7C5" w14:textId="77777777" w:rsidR="00B3330A" w:rsidRDefault="00B3330A">
      <w:pPr>
        <w:rPr>
          <w:rFonts w:ascii="Arial" w:hAnsi="Arial" w:cs="Arial"/>
          <w:sz w:val="24"/>
          <w:szCs w:val="24"/>
        </w:rPr>
      </w:pPr>
    </w:p>
    <w:p w14:paraId="2BB8574F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9FA4924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1D4C2F1" w14:textId="32B6500A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A4781BA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4487EE1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C38746D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3072DA4" w14:textId="14BC45AF" w:rsidR="008C0FA4" w:rsidRPr="00A5143D" w:rsidRDefault="008C0FA4" w:rsidP="008C0FA4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8C0FA4" w:rsidRPr="00A5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A"/>
    <w:rsid w:val="00142753"/>
    <w:rsid w:val="002F180A"/>
    <w:rsid w:val="004D5EFA"/>
    <w:rsid w:val="005F154D"/>
    <w:rsid w:val="008C0FA4"/>
    <w:rsid w:val="00905B21"/>
    <w:rsid w:val="00912A12"/>
    <w:rsid w:val="00A5143D"/>
    <w:rsid w:val="00AA6050"/>
    <w:rsid w:val="00B3330A"/>
    <w:rsid w:val="00C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E6E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330A"/>
    <w:rPr>
      <w:b/>
      <w:bCs/>
    </w:rPr>
  </w:style>
  <w:style w:type="table" w:styleId="TableGrid">
    <w:name w:val="Table Grid"/>
    <w:basedOn w:val="TableNormal"/>
    <w:uiPriority w:val="39"/>
    <w:rsid w:val="00B3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0F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330A"/>
    <w:rPr>
      <w:b/>
      <w:bCs/>
    </w:rPr>
  </w:style>
  <w:style w:type="table" w:styleId="TableGrid">
    <w:name w:val="Table Grid"/>
    <w:basedOn w:val="TableNormal"/>
    <w:uiPriority w:val="39"/>
    <w:rsid w:val="00B3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0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2020-05-08T05:29:00Z</dcterms:created>
  <dcterms:modified xsi:type="dcterms:W3CDTF">2020-05-08T05:30:00Z</dcterms:modified>
</cp:coreProperties>
</file>