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DA66E" w14:textId="77777777" w:rsidR="00BC5FE5" w:rsidRPr="000F1131" w:rsidRDefault="002B11D8">
      <w:pPr>
        <w:rPr>
          <w:rFonts w:ascii="Arial" w:hAnsi="Arial" w:cs="Arial"/>
          <w:sz w:val="24"/>
          <w:szCs w:val="24"/>
        </w:rPr>
      </w:pPr>
      <w:r>
        <w:fldChar w:fldCharType="begin"/>
      </w:r>
      <w:r>
        <w:instrText xml:space="preserve"> HYPERLINK "https://your-teachers.ru/essays/many-people-believe-that-producing-a-school-magazine-allows-pupils-to-be-creative-and-teaches-them-many-skills-others-disagree-and-say-that" </w:instrText>
      </w:r>
      <w:r>
        <w:fldChar w:fldCharType="separate"/>
      </w:r>
      <w:r w:rsidR="007C32EC" w:rsidRPr="000F1131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Many people believe that producing a school magazine allows pupils to be creative and teaches them many skills. Others disagree and say that producing a school magazine is a waste of time when pupils have important schoolwork to do.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</w:p>
    <w:p w14:paraId="7296CD4F" w14:textId="77777777" w:rsidR="007C32EC" w:rsidRPr="000F1131" w:rsidRDefault="007C32E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1131" w:rsidRPr="000F1131" w14:paraId="727C70B2" w14:textId="77777777" w:rsidTr="00D97753">
        <w:tc>
          <w:tcPr>
            <w:tcW w:w="4672" w:type="dxa"/>
          </w:tcPr>
          <w:p w14:paraId="1E4F3993" w14:textId="77777777" w:rsidR="000F1131" w:rsidRPr="000F1131" w:rsidRDefault="000F1131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1131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0F1131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producing a school magazine is a great activity for pupils who want to become versatile.</w:t>
            </w:r>
          </w:p>
        </w:tc>
        <w:tc>
          <w:tcPr>
            <w:tcW w:w="4673" w:type="dxa"/>
          </w:tcPr>
          <w:p w14:paraId="60608934" w14:textId="72C7F7C8" w:rsidR="000F1131" w:rsidRPr="000F1131" w:rsidRDefault="000F1131" w:rsidP="004D66FD">
            <w:pPr>
              <w:rPr>
                <w:rFonts w:ascii="Arial" w:hAnsi="Arial" w:cs="Arial"/>
                <w:sz w:val="24"/>
                <w:szCs w:val="24"/>
              </w:rPr>
            </w:pPr>
            <w:r w:rsidRPr="000F1131">
              <w:rPr>
                <w:rFonts w:ascii="Arial" w:hAnsi="Arial" w:cs="Arial"/>
                <w:sz w:val="24"/>
                <w:szCs w:val="24"/>
              </w:rPr>
              <w:t xml:space="preserve">По моему мнению, выпуск школьного журнала - отличное занятие для учеников, которые хотят стать </w:t>
            </w:r>
            <w:r w:rsidR="004D66FD">
              <w:rPr>
                <w:rFonts w:ascii="Arial" w:hAnsi="Arial" w:cs="Arial"/>
                <w:sz w:val="24"/>
                <w:szCs w:val="24"/>
              </w:rPr>
              <w:t>многосторонними</w:t>
            </w:r>
            <w:r w:rsidRPr="000F11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F1131" w:rsidRPr="000F1131" w14:paraId="611266FB" w14:textId="77777777" w:rsidTr="00D97753">
        <w:tc>
          <w:tcPr>
            <w:tcW w:w="4672" w:type="dxa"/>
          </w:tcPr>
          <w:p w14:paraId="2AFC5094" w14:textId="77777777" w:rsidR="000F1131" w:rsidRPr="000F1131" w:rsidRDefault="000F1131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1131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0F1131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they learn to </w:t>
            </w:r>
            <w:r w:rsidRPr="000F1131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work together.</w:t>
            </w:r>
          </w:p>
        </w:tc>
        <w:tc>
          <w:tcPr>
            <w:tcW w:w="4673" w:type="dxa"/>
          </w:tcPr>
          <w:p w14:paraId="2CAC179B" w14:textId="77777777" w:rsidR="000F1131" w:rsidRPr="000F1131" w:rsidRDefault="000F1131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0F1131">
              <w:rPr>
                <w:rFonts w:ascii="Arial" w:hAnsi="Arial" w:cs="Arial"/>
                <w:sz w:val="24"/>
                <w:szCs w:val="24"/>
              </w:rPr>
              <w:t>Прежде всего, они учатся работать вместе.</w:t>
            </w:r>
          </w:p>
        </w:tc>
      </w:tr>
      <w:tr w:rsidR="000F1131" w:rsidRPr="000F1131" w14:paraId="1F32F13E" w14:textId="77777777" w:rsidTr="00D97753">
        <w:tc>
          <w:tcPr>
            <w:tcW w:w="4672" w:type="dxa"/>
          </w:tcPr>
          <w:p w14:paraId="1A058493" w14:textId="77777777" w:rsidR="000F1131" w:rsidRPr="000F1131" w:rsidRDefault="000F1131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1131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example</w:t>
            </w:r>
            <w:r w:rsidRPr="000F1131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if they work on a project, they </w:t>
            </w:r>
            <w:r w:rsidRPr="000F1131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get</w:t>
            </w:r>
            <w:r w:rsidRPr="000F1131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their ideas </w:t>
            </w:r>
            <w:r w:rsidRPr="000F1131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across</w:t>
            </w:r>
            <w:r w:rsidRPr="000F1131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and listen to the ideas of others.</w:t>
            </w:r>
          </w:p>
        </w:tc>
        <w:tc>
          <w:tcPr>
            <w:tcW w:w="4673" w:type="dxa"/>
          </w:tcPr>
          <w:p w14:paraId="60BBC9A0" w14:textId="77777777" w:rsidR="000F1131" w:rsidRPr="000F1131" w:rsidRDefault="000F1131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0F1131">
              <w:rPr>
                <w:rFonts w:ascii="Arial" w:hAnsi="Arial" w:cs="Arial"/>
                <w:sz w:val="24"/>
                <w:szCs w:val="24"/>
              </w:rPr>
              <w:t>Например, если они работают над проектом, они передают свои идеи и слушают идеи других.</w:t>
            </w:r>
          </w:p>
        </w:tc>
      </w:tr>
      <w:tr w:rsidR="000F1131" w:rsidRPr="000F1131" w14:paraId="3FD6F21F" w14:textId="77777777" w:rsidTr="00D97753">
        <w:tc>
          <w:tcPr>
            <w:tcW w:w="4672" w:type="dxa"/>
          </w:tcPr>
          <w:p w14:paraId="005DA381" w14:textId="77777777" w:rsidR="000F1131" w:rsidRPr="000F1131" w:rsidRDefault="000F1131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1131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Secondly</w:t>
            </w:r>
            <w:r w:rsidRPr="000F1131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they learn to </w:t>
            </w:r>
            <w:r w:rsidRPr="000F1131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accept criticism</w:t>
            </w:r>
            <w:r w:rsidRPr="000F1131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and be </w:t>
            </w:r>
            <w:r w:rsidRPr="000F1131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creative</w:t>
            </w:r>
            <w:r w:rsidRPr="000F1131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4673" w:type="dxa"/>
          </w:tcPr>
          <w:p w14:paraId="23564662" w14:textId="77777777" w:rsidR="000F1131" w:rsidRPr="000F1131" w:rsidRDefault="000F1131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0F1131">
              <w:rPr>
                <w:rFonts w:ascii="Arial" w:hAnsi="Arial" w:cs="Arial"/>
                <w:sz w:val="24"/>
                <w:szCs w:val="24"/>
              </w:rPr>
              <w:t>Во-вторых, они учатся принимать критику и быть творческими.</w:t>
            </w:r>
          </w:p>
        </w:tc>
      </w:tr>
      <w:tr w:rsidR="000F1131" w:rsidRPr="000F1131" w14:paraId="0F78856C" w14:textId="77777777" w:rsidTr="00D97753">
        <w:tc>
          <w:tcPr>
            <w:tcW w:w="4672" w:type="dxa"/>
          </w:tcPr>
          <w:p w14:paraId="3413734B" w14:textId="77777777" w:rsidR="000F1131" w:rsidRPr="000F1131" w:rsidRDefault="000F1131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1131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0F1131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those who cannot deal with criticism achieve much less. </w:t>
            </w:r>
          </w:p>
        </w:tc>
        <w:tc>
          <w:tcPr>
            <w:tcW w:w="4673" w:type="dxa"/>
          </w:tcPr>
          <w:p w14:paraId="693ACA87" w14:textId="77777777" w:rsidR="000F1131" w:rsidRPr="000F1131" w:rsidRDefault="000F1131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0F1131">
              <w:rPr>
                <w:rFonts w:ascii="Arial" w:hAnsi="Arial" w:cs="Arial"/>
                <w:sz w:val="24"/>
                <w:szCs w:val="24"/>
              </w:rPr>
              <w:t>Например, те, кто не может справиться с критикой, достигают гораздо меньшего.</w:t>
            </w:r>
          </w:p>
        </w:tc>
      </w:tr>
      <w:tr w:rsidR="000F1131" w:rsidRPr="000F1131" w14:paraId="5482E55A" w14:textId="77777777" w:rsidTr="00D97753">
        <w:tc>
          <w:tcPr>
            <w:tcW w:w="4672" w:type="dxa"/>
          </w:tcPr>
          <w:p w14:paraId="1DA334B0" w14:textId="77777777" w:rsidR="000F1131" w:rsidRPr="000F1131" w:rsidRDefault="000F1131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1131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Moreover</w:t>
            </w:r>
            <w:r w:rsidRPr="000F1131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working at a magazine is </w:t>
            </w:r>
            <w:r w:rsidRPr="000F1131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also</w:t>
            </w:r>
            <w:r w:rsidRPr="000F1131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a lot of fun!</w:t>
            </w:r>
          </w:p>
        </w:tc>
        <w:tc>
          <w:tcPr>
            <w:tcW w:w="4673" w:type="dxa"/>
          </w:tcPr>
          <w:p w14:paraId="1928FD1C" w14:textId="51087381" w:rsidR="000F1131" w:rsidRPr="000F1131" w:rsidRDefault="000F1131" w:rsidP="004D66FD">
            <w:pPr>
              <w:rPr>
                <w:rFonts w:ascii="Arial" w:hAnsi="Arial" w:cs="Arial"/>
                <w:sz w:val="24"/>
                <w:szCs w:val="24"/>
              </w:rPr>
            </w:pPr>
            <w:r w:rsidRPr="000F1131">
              <w:rPr>
                <w:rFonts w:ascii="Arial" w:hAnsi="Arial" w:cs="Arial"/>
                <w:sz w:val="24"/>
                <w:szCs w:val="24"/>
              </w:rPr>
              <w:t xml:space="preserve">Более того, работа над журналом - это тоже </w:t>
            </w:r>
            <w:r w:rsidR="004D66FD">
              <w:rPr>
                <w:rFonts w:ascii="Arial" w:hAnsi="Arial" w:cs="Arial"/>
                <w:sz w:val="24"/>
                <w:szCs w:val="24"/>
              </w:rPr>
              <w:t>много веселья</w:t>
            </w:r>
            <w:r w:rsidRPr="000F1131">
              <w:rPr>
                <w:rFonts w:ascii="Arial" w:hAnsi="Arial" w:cs="Arial"/>
                <w:sz w:val="24"/>
                <w:szCs w:val="24"/>
              </w:rPr>
              <w:t>!</w:t>
            </w:r>
          </w:p>
        </w:tc>
      </w:tr>
    </w:tbl>
    <w:p w14:paraId="3CA580CB" w14:textId="77777777" w:rsidR="000F1131" w:rsidRDefault="000F1131">
      <w:pPr>
        <w:rPr>
          <w:rFonts w:ascii="Arial" w:hAnsi="Arial" w:cs="Arial"/>
          <w:sz w:val="24"/>
          <w:szCs w:val="24"/>
        </w:rPr>
      </w:pPr>
    </w:p>
    <w:p w14:paraId="78E32D0C" w14:textId="77777777" w:rsidR="002B11D8" w:rsidRDefault="002B11D8" w:rsidP="002B11D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3E441FCB" w14:textId="77777777" w:rsidR="002B11D8" w:rsidRDefault="002B11D8" w:rsidP="002B11D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56848117" w14:textId="789CEFA5" w:rsidR="002B11D8" w:rsidRDefault="002B11D8" w:rsidP="002B11D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https://your-teachers.ru/ege-essay/bank-idej-i-argumentov-v-esse-anglijskij-yazyk-ege-2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34594119" w14:textId="77777777" w:rsidR="002B11D8" w:rsidRDefault="002B11D8" w:rsidP="002B11D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5F232B94" w14:textId="77777777" w:rsidR="002B11D8" w:rsidRDefault="002B11D8" w:rsidP="002B11D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634BC240" w14:textId="77777777" w:rsidR="002B11D8" w:rsidRDefault="002B11D8" w:rsidP="002B11D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5992CA44" w14:textId="0F0FE929" w:rsidR="002B11D8" w:rsidRPr="000F1131" w:rsidRDefault="002B11D8" w:rsidP="002B11D8">
      <w:pPr>
        <w:rPr>
          <w:rFonts w:ascii="Arial" w:hAnsi="Arial" w:cs="Arial"/>
          <w:sz w:val="24"/>
          <w:szCs w:val="24"/>
        </w:rPr>
      </w:pPr>
      <w:hyperlink r:id="rId6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sectPr w:rsidR="002B11D8" w:rsidRPr="000F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EC"/>
    <w:rsid w:val="000F1131"/>
    <w:rsid w:val="00142753"/>
    <w:rsid w:val="002B11D8"/>
    <w:rsid w:val="004D66FD"/>
    <w:rsid w:val="0070182C"/>
    <w:rsid w:val="007C32EC"/>
    <w:rsid w:val="0091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51E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32EC"/>
    <w:rPr>
      <w:b/>
      <w:bCs/>
    </w:rPr>
  </w:style>
  <w:style w:type="table" w:styleId="TableGrid">
    <w:name w:val="Table Grid"/>
    <w:basedOn w:val="TableNormal"/>
    <w:uiPriority w:val="39"/>
    <w:rsid w:val="007C3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11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32EC"/>
    <w:rPr>
      <w:b/>
      <w:bCs/>
    </w:rPr>
  </w:style>
  <w:style w:type="table" w:styleId="TableGrid">
    <w:name w:val="Table Grid"/>
    <w:basedOn w:val="TableNormal"/>
    <w:uiPriority w:val="39"/>
    <w:rsid w:val="007C3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11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2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1525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6</cp:revision>
  <dcterms:created xsi:type="dcterms:W3CDTF">2020-03-24T15:51:00Z</dcterms:created>
  <dcterms:modified xsi:type="dcterms:W3CDTF">2020-05-04T11:43:00Z</dcterms:modified>
</cp:coreProperties>
</file>